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3431B4">
      <w:pPr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6"/>
          <w:szCs w:val="36"/>
        </w:rPr>
        <w:t>政策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进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村送服务 义诊上门暖民心</w:t>
      </w:r>
    </w:p>
    <w:p w14:paraId="1BADAFA9">
      <w:pPr>
        <w:jc w:val="righ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——山海关区民政局联合山桥医院开展现场办公便民服务活动</w:t>
      </w:r>
    </w:p>
    <w:p w14:paraId="345AD4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8B6FD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扎实推进困难群众救助不到位问题专项整治工作，落实社会救助主动发现机制，践行“政策找人、服务上门”工作理念，打通民生服务“最后一米”，2026年8月20日，区民政局联合山桥医院赴孟姜镇望夫石村，开展政策宣讲、现场办公暨义诊上门服务活动。</w:t>
      </w:r>
    </w:p>
    <w:p w14:paraId="4EC6AE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次活动聚焦困难群众实际需求，分两组同步推进：一组在村党群活动中心设立便民服务点，由民政业务骨干用通俗易懂的语言宣讲低保、特困供养、临时救助等社会救助政策，现场接受群众咨询并受理诉求；山桥医院医护人员同步开展义诊服务，为村民提供身体检查、问诊咨询及健康用药指导，并穿插宣讲医疗救助相关政策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现场共为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40余人</w:t>
      </w:r>
      <w:r>
        <w:rPr>
          <w:rFonts w:hint="eastAsia" w:ascii="仿宋" w:hAnsi="仿宋" w:eastAsia="仿宋" w:cs="仿宋"/>
          <w:sz w:val="32"/>
          <w:szCs w:val="32"/>
        </w:rPr>
        <w:t>提供义诊服务。另一组由民政、镇、村工作人员及医疗专家组成联合走访队，深入困难群众家中开展“送医上门、送政策上门”服务。工作组实地走访了6户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低保、特困等</w:t>
      </w:r>
      <w:r>
        <w:rPr>
          <w:rFonts w:hint="eastAsia" w:ascii="仿宋" w:hAnsi="仿宋" w:eastAsia="仿宋" w:cs="仿宋"/>
          <w:sz w:val="32"/>
          <w:szCs w:val="32"/>
        </w:rPr>
        <w:t>困难群众，不仅为他们提供针对性的健康检查和指导，还同步核查其家庭实际生活状况，全面排查救助线索，严防漏保现象发生。对符合救助条件的，告知其申请流程和所需材料，切实将民政服务与健康关怀送到群众心坎上。</w:t>
      </w:r>
    </w:p>
    <w:p w14:paraId="6319CD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现场办公期间，民政工作人员了解到咨询村民王某某的家庭情况：其老伴长期瘫痪卧床、生活无法自理，王某某需常年贴身照料，无法外出务工，家庭生活较为困难。工作人员向其详细告知低保申报所需材料及办理流程，现场对接残联，预约上门评残评估服务，后续将持续跟进救助申请、评残全流程办理情况，通过多部门联动推动群众急难愁盼问题有序解决。</w:t>
      </w:r>
    </w:p>
    <w:p w14:paraId="2FB001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此次活动将政策宣讲、政务服务、医疗保障融为一体，既让群众在家门口读懂惠民政策，也切实解决了部分群众咨询难、就医不便的问题。下一步，山海关区民政局将持续深化主动发现机制，对本次活动收集的诉求和线索建立台账、闭环处置，切实兜牢兜好基本民生保障底线。</w:t>
      </w:r>
    </w:p>
    <w:p w14:paraId="5EB796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973445" cy="4181475"/>
            <wp:effectExtent l="0" t="0" r="8255" b="9525"/>
            <wp:docPr id="1" name="图片 1" descr="微信图片_20260821102016_313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821102016_313_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7344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591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4B45A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46B61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5ABC71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BD587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42678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3DB23D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736590" cy="4016375"/>
            <wp:effectExtent l="0" t="0" r="16510" b="3175"/>
            <wp:docPr id="2" name="图片 2" descr="微信图片_20260821102017_314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821102017_314_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6590" cy="401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2B1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3763010" cy="4702810"/>
            <wp:effectExtent l="0" t="0" r="8890" b="2540"/>
            <wp:docPr id="3" name="图片 3" descr="_cgi-bin_mmwebwx-bin_webwxgetmsgimg__&amp;MsgID=727122995191993593&amp;skey=@crypt_abf343d_733a1105dee98457b34b386461845e5a&amp;mmweb_appid=wx_webfilehel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_cgi-bin_mmwebwx-bin_webwxgetmsgimg__&amp;MsgID=727122995191993593&amp;skey=@crypt_abf343d_733a1105dee98457b34b386461845e5a&amp;mmweb_appid=wx_webfilehelper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63010" cy="470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47A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4194175" cy="4194175"/>
            <wp:effectExtent l="0" t="0" r="15875" b="15875"/>
            <wp:docPr id="5" name="图片 5" descr="_cgi-bin_mmwebwx-bin_webwxgetmsgimg__&amp;MsgID=8809290554203567377&amp;skey=@crypt_abf343d_733a1105dee98457b34b386461845e5a&amp;mmweb_appid=wx_webfilehel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_cgi-bin_mmwebwx-bin_webwxgetmsgimg__&amp;MsgID=8809290554203567377&amp;skey=@crypt_abf343d_733a1105dee98457b34b386461845e5a&amp;mmweb_appid=wx_webfilehelper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4175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39D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9AA53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CAD4D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95C40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山海关区民政局</w:t>
      </w:r>
    </w:p>
    <w:p w14:paraId="24CAAE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2026年8月20日</w:t>
      </w:r>
    </w:p>
    <w:sectPr>
      <w:pgSz w:w="11906" w:h="16838"/>
      <w:pgMar w:top="1417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yOTJiYTk4NWZiYmY3ZDE5NDUzYjY3Mzg1MDZjYzkifQ=="/>
  </w:docVars>
  <w:rsids>
    <w:rsidRoot w:val="79140682"/>
    <w:rsid w:val="05153D1D"/>
    <w:rsid w:val="0C2152E1"/>
    <w:rsid w:val="0E267212"/>
    <w:rsid w:val="154A11A2"/>
    <w:rsid w:val="181B7787"/>
    <w:rsid w:val="19D23EF1"/>
    <w:rsid w:val="47EC0849"/>
    <w:rsid w:val="48717597"/>
    <w:rsid w:val="79140682"/>
    <w:rsid w:val="7F6A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775</Words>
  <Characters>784</Characters>
  <Lines>0</Lines>
  <Paragraphs>0</Paragraphs>
  <TotalTime>0</TotalTime>
  <ScaleCrop>false</ScaleCrop>
  <LinksUpToDate>false</LinksUpToDate>
  <CharactersWithSpaces>785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2026-08-20T10:46:00Z</dcterms:created>
  <dc:creator>简·丹</dc:creator>
  <cp:lastModifiedBy>Administrator</cp:lastModifiedBy>
  <dcterms:modified xsi:type="dcterms:W3CDTF">2026-09-04T01:01:09Z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756B8D8DE1554B839A2E11C3C9C9427F_13</vt:lpwstr>
  </property>
  <property fmtid="{D5CDD505-2E9C-101B-9397-08002B2CF9AE}" pid="4" name="KSOTemplateDocerSaveRecord">
    <vt:lpwstr>eyJoZGlkIjoiMTUyNzdiZjY1MzhiODRjYTE5OWUyOTM4OGRjM2QwZGMiLCJ1c2VySWQiOiI3ODI2NDg1MzUifQ==</vt:lpwstr>
  </property>
</Properties>
</file>