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山海关区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水务局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惠民惠农财政补贴资金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“一卡通”操作规范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大中型水库移民后期扶持直补资金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一、政策依据</w:t>
      </w:r>
    </w:p>
    <w:p>
      <w:pPr>
        <w:spacing w:line="600" w:lineRule="exact"/>
        <w:ind w:firstLine="640" w:firstLineChars="200"/>
        <w:rPr>
          <w:rFonts w:ascii="CESI仿宋-GB13000" w:hAnsi="CESI仿宋-GB13000" w:eastAsia="CESI仿宋-GB13000" w:cs="CESI仿宋-GB13000"/>
          <w:sz w:val="32"/>
          <w:szCs w:val="32"/>
          <w:highlight w:val="none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highlight w:val="none"/>
        </w:rPr>
        <w:t>1.国务院《关于完善大中型水库移民后期扶持政策的意见》(国发〔2006〕17 号)</w:t>
      </w:r>
    </w:p>
    <w:p>
      <w:pPr>
        <w:spacing w:line="600" w:lineRule="exact"/>
        <w:ind w:firstLine="640" w:firstLineChars="200"/>
        <w:rPr>
          <w:rFonts w:ascii="CESI仿宋-GB13000" w:hAnsi="CESI仿宋-GB13000" w:eastAsia="CESI仿宋-GB13000" w:cs="CESI仿宋-GB13000"/>
          <w:sz w:val="32"/>
          <w:szCs w:val="32"/>
          <w:highlight w:val="none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highlight w:val="none"/>
        </w:rPr>
        <w:t>2.《关于印发河北省大中型水库移民后期扶持政策实施方案的通知》(冀政〔2006〕76 号)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highlight w:val="none"/>
        </w:rPr>
        <w:t>3.《河北省大中型水库农村移民后期扶持人口核定登记办法》(冀移〔2006〕2 号)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二、主管部门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山海关区水务局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三、补助对象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CESI仿宋-GB13000" w:hAnsi="CESI仿宋-GB13000" w:eastAsia="CESI仿宋-GB13000" w:cs="CESI仿宋-GB13000"/>
          <w:sz w:val="32"/>
          <w:szCs w:val="32"/>
          <w:highlight w:val="none"/>
        </w:rPr>
        <w:t>大中型水库的农村移民。其中,2006年6月30日前搬迁的水库移民为现状人口,2006年7月1日以后搬迁的水库移民为原迁人口。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四、补助标准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每人每年600元。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五、发放流程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1、核查移民人口。由各镇村负责核查截止本年度6月30日的移民人口数，经统计、公示后上报区水务局。</w:t>
      </w:r>
    </w:p>
    <w:p>
      <w:pPr>
        <w:spacing w:line="560" w:lineRule="exact"/>
        <w:ind w:firstLine="640" w:firstLineChars="200"/>
        <w:jc w:val="left"/>
        <w:rPr>
          <w:rFonts w:hint="eastAsia" w:ascii="方正小标宋_GBK" w:eastAsia="方正小标宋_GBK"/>
          <w:kern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2、发放直补资金。区水务局每年按照移民扶持人口的核查结果进行资金发放，每年3月底前一次性发放，由金融代理机构代发至移民个人账户。</w:t>
      </w:r>
    </w:p>
    <w:sectPr>
      <w:footerReference r:id="rId3" w:type="default"/>
      <w:footerReference r:id="rId4" w:type="even"/>
      <w:pgSz w:w="11906" w:h="16838"/>
      <w:pgMar w:top="1417" w:right="1417" w:bottom="1417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ESI仿宋-GB13000">
    <w:altName w:val="仿宋_GB2312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3732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5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8"/>
        <w:szCs w:val="28"/>
      </w:rPr>
      <w:id w:val="3193736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5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5"/>
      <w:rPr>
        <w:rFonts w:asciiTheme="minorEastAsia" w:hAnsiTheme="minorEastAsia" w:eastAsia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YwMDNiNmFiZjAzZTg0YjAzNGM1MjIzOGIyMzY4MGEifQ=="/>
  </w:docVars>
  <w:rsids>
    <w:rsidRoot w:val="00B1755F"/>
    <w:rsid w:val="000110DA"/>
    <w:rsid w:val="0001396C"/>
    <w:rsid w:val="000A1DF7"/>
    <w:rsid w:val="000A370A"/>
    <w:rsid w:val="000B6640"/>
    <w:rsid w:val="000E5981"/>
    <w:rsid w:val="000F7C11"/>
    <w:rsid w:val="00126110"/>
    <w:rsid w:val="00201861"/>
    <w:rsid w:val="0022523B"/>
    <w:rsid w:val="00225B23"/>
    <w:rsid w:val="00261DE4"/>
    <w:rsid w:val="002C12B1"/>
    <w:rsid w:val="003F6912"/>
    <w:rsid w:val="004335D5"/>
    <w:rsid w:val="00452788"/>
    <w:rsid w:val="004A0AE3"/>
    <w:rsid w:val="004A2310"/>
    <w:rsid w:val="005005A7"/>
    <w:rsid w:val="005141B3"/>
    <w:rsid w:val="0052427E"/>
    <w:rsid w:val="00562CE1"/>
    <w:rsid w:val="005A2626"/>
    <w:rsid w:val="005B359F"/>
    <w:rsid w:val="005B6C20"/>
    <w:rsid w:val="00627023"/>
    <w:rsid w:val="006379E7"/>
    <w:rsid w:val="006816AB"/>
    <w:rsid w:val="006D4E18"/>
    <w:rsid w:val="006E226B"/>
    <w:rsid w:val="007347F8"/>
    <w:rsid w:val="00735025"/>
    <w:rsid w:val="00745BC0"/>
    <w:rsid w:val="00754327"/>
    <w:rsid w:val="0079307A"/>
    <w:rsid w:val="007B1270"/>
    <w:rsid w:val="007B3EFE"/>
    <w:rsid w:val="007F59A5"/>
    <w:rsid w:val="00811EB4"/>
    <w:rsid w:val="00816B91"/>
    <w:rsid w:val="008436F3"/>
    <w:rsid w:val="00866044"/>
    <w:rsid w:val="008717AB"/>
    <w:rsid w:val="008A49C5"/>
    <w:rsid w:val="008D7242"/>
    <w:rsid w:val="008F2BDC"/>
    <w:rsid w:val="00913BC8"/>
    <w:rsid w:val="00922BE2"/>
    <w:rsid w:val="0093036E"/>
    <w:rsid w:val="00950217"/>
    <w:rsid w:val="00955930"/>
    <w:rsid w:val="0098279F"/>
    <w:rsid w:val="00986587"/>
    <w:rsid w:val="009C315A"/>
    <w:rsid w:val="00A061A5"/>
    <w:rsid w:val="00A14102"/>
    <w:rsid w:val="00A273B5"/>
    <w:rsid w:val="00A476F2"/>
    <w:rsid w:val="00B1755F"/>
    <w:rsid w:val="00B232DE"/>
    <w:rsid w:val="00B51BAC"/>
    <w:rsid w:val="00B53E95"/>
    <w:rsid w:val="00BA1551"/>
    <w:rsid w:val="00BB3B15"/>
    <w:rsid w:val="00C86834"/>
    <w:rsid w:val="00CE1001"/>
    <w:rsid w:val="00D46100"/>
    <w:rsid w:val="00DB7A23"/>
    <w:rsid w:val="00DF5BF0"/>
    <w:rsid w:val="00E15312"/>
    <w:rsid w:val="00E43B02"/>
    <w:rsid w:val="00E5246D"/>
    <w:rsid w:val="00E861E2"/>
    <w:rsid w:val="00EE46AE"/>
    <w:rsid w:val="00F11B12"/>
    <w:rsid w:val="00F20D41"/>
    <w:rsid w:val="00F24DE4"/>
    <w:rsid w:val="00F26730"/>
    <w:rsid w:val="04333430"/>
    <w:rsid w:val="07584815"/>
    <w:rsid w:val="08881C1E"/>
    <w:rsid w:val="0F5F7B20"/>
    <w:rsid w:val="1FDB75C6"/>
    <w:rsid w:val="25E66497"/>
    <w:rsid w:val="27A82592"/>
    <w:rsid w:val="2E772B2D"/>
    <w:rsid w:val="33AF5177"/>
    <w:rsid w:val="431A7B56"/>
    <w:rsid w:val="4BA7068C"/>
    <w:rsid w:val="4BE155BC"/>
    <w:rsid w:val="4F632798"/>
    <w:rsid w:val="54A676DE"/>
    <w:rsid w:val="56CF0F2B"/>
    <w:rsid w:val="58607961"/>
    <w:rsid w:val="586F078C"/>
    <w:rsid w:val="643E4BEA"/>
    <w:rsid w:val="65FE1AAB"/>
    <w:rsid w:val="6C9111C8"/>
    <w:rsid w:val="6D1C2EEB"/>
    <w:rsid w:val="70C40721"/>
    <w:rsid w:val="769773AE"/>
    <w:rsid w:val="7AA92CC4"/>
    <w:rsid w:val="7BCA060D"/>
    <w:rsid w:val="7E7A77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99"/>
    <w:rPr>
      <w:rFonts w:ascii="Times New Roman" w:hAnsi="Times New Roman"/>
      <w:szCs w:val="24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sz w:val="32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9"/>
    <w:basedOn w:val="1"/>
    <w:next w:val="1"/>
    <w:semiHidden/>
    <w:unhideWhenUsed/>
    <w:qFormat/>
    <w:uiPriority w:val="39"/>
    <w:pPr>
      <w:ind w:left="3360" w:leftChars="1600"/>
    </w:pPr>
  </w:style>
  <w:style w:type="paragraph" w:styleId="8">
    <w:name w:val="Body Text First Indent 2"/>
    <w:basedOn w:val="3"/>
    <w:qFormat/>
    <w:uiPriority w:val="0"/>
    <w:pPr>
      <w:ind w:firstLine="420"/>
    </w:pPr>
  </w:style>
  <w:style w:type="character" w:customStyle="1" w:styleId="11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">
    <w:name w:val="页眉 Char"/>
    <w:basedOn w:val="10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正文文本 Char"/>
    <w:basedOn w:val="10"/>
    <w:link w:val="2"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6">
    <w:name w:val="Body text|1"/>
    <w:basedOn w:val="1"/>
    <w:qFormat/>
    <w:uiPriority w:val="0"/>
    <w:pPr>
      <w:spacing w:line="430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60</Pages>
  <Words>27806</Words>
  <Characters>28856</Characters>
  <Lines>179</Lines>
  <Paragraphs>50</Paragraphs>
  <TotalTime>10</TotalTime>
  <ScaleCrop>false</ScaleCrop>
  <LinksUpToDate>false</LinksUpToDate>
  <CharactersWithSpaces>29027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2021-05-24T08:55:00Z</dcterms:created>
  <dc:creator>user</dc:creator>
  <cp:lastModifiedBy>LENOVO</cp:lastModifiedBy>
  <cp:lastPrinted>2021-06-15T00:55:00Z</cp:lastPrinted>
  <dcterms:modified xsi:type="dcterms:W3CDTF">2023-05-31T02:26:51Z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E650A09C06654200A4EE89F7F4A6F853</vt:lpwstr>
  </property>
</Properties>
</file>