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238142">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560" w:lineRule="exact"/>
        <w:ind w:left="0" w:right="0" w:firstLine="0"/>
        <w:jc w:val="center"/>
        <w:textAlignment w:val="auto"/>
        <w:rPr>
          <w:rFonts w:hint="eastAsia" w:ascii="方正小标宋简体" w:hAnsi="方正小标宋简体" w:eastAsia="方正小标宋简体" w:cs="方正小标宋简体"/>
          <w:b w:val="0"/>
          <w:bCs w:val="0"/>
          <w:i w:val="0"/>
          <w:iCs w:val="0"/>
          <w:caps w:val="0"/>
          <w:color w:val="000000"/>
          <w:spacing w:val="0"/>
          <w:kern w:val="0"/>
          <w:sz w:val="44"/>
          <w:szCs w:val="44"/>
          <w:shd w:val="clear" w:fill="FFFFFF"/>
          <w:lang w:val="en-US" w:eastAsia="zh-CN" w:bidi="ar"/>
        </w:rPr>
      </w:pPr>
      <w:r>
        <w:rPr>
          <w:rFonts w:hint="eastAsia" w:ascii="方正小标宋简体" w:hAnsi="方正小标宋简体" w:eastAsia="方正小标宋简体" w:cs="方正小标宋简体"/>
          <w:b w:val="0"/>
          <w:bCs w:val="0"/>
          <w:i w:val="0"/>
          <w:iCs w:val="0"/>
          <w:caps w:val="0"/>
          <w:color w:val="000000"/>
          <w:spacing w:val="0"/>
          <w:kern w:val="0"/>
          <w:sz w:val="44"/>
          <w:szCs w:val="44"/>
          <w:shd w:val="clear" w:fill="FFFFFF"/>
          <w:lang w:val="en-US" w:eastAsia="zh-CN" w:bidi="ar"/>
        </w:rPr>
        <w:t>山海关区民政局</w:t>
      </w:r>
    </w:p>
    <w:p w14:paraId="5BDD18C3">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560" w:lineRule="exact"/>
        <w:ind w:left="0" w:right="0" w:firstLine="0"/>
        <w:jc w:val="center"/>
        <w:textAlignment w:val="auto"/>
        <w:rPr>
          <w:rFonts w:hint="eastAsia" w:ascii="方正小标宋简体" w:hAnsi="方正小标宋简体" w:eastAsia="方正小标宋简体" w:cs="方正小标宋简体"/>
          <w:b w:val="0"/>
          <w:bCs w:val="0"/>
          <w:i w:val="0"/>
          <w:iCs w:val="0"/>
          <w:caps w:val="0"/>
          <w:color w:val="000000"/>
          <w:spacing w:val="0"/>
          <w:kern w:val="0"/>
          <w:sz w:val="44"/>
          <w:szCs w:val="44"/>
          <w:shd w:val="clear" w:fill="FFFFFF"/>
          <w:lang w:val="en-US" w:eastAsia="zh-CN" w:bidi="ar"/>
        </w:rPr>
      </w:pPr>
      <w:r>
        <w:rPr>
          <w:rFonts w:hint="eastAsia" w:ascii="方正小标宋简体" w:hAnsi="方正小标宋简体" w:eastAsia="方正小标宋简体" w:cs="方正小标宋简体"/>
          <w:b w:val="0"/>
          <w:bCs w:val="0"/>
          <w:i w:val="0"/>
          <w:iCs w:val="0"/>
          <w:caps w:val="0"/>
          <w:color w:val="000000"/>
          <w:spacing w:val="0"/>
          <w:kern w:val="0"/>
          <w:sz w:val="44"/>
          <w:szCs w:val="44"/>
          <w:shd w:val="clear" w:fill="FFFFFF"/>
          <w:lang w:val="en-US" w:eastAsia="zh-CN" w:bidi="ar"/>
        </w:rPr>
        <w:t>事业单位拟申请注销登记公告</w:t>
      </w:r>
    </w:p>
    <w:p w14:paraId="3EAEA0F2">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560" w:lineRule="exact"/>
        <w:ind w:left="0" w:right="0" w:firstLine="0"/>
        <w:jc w:val="center"/>
        <w:textAlignment w:val="auto"/>
        <w:rPr>
          <w:rFonts w:hint="eastAsia" w:ascii="方正小标宋简体" w:hAnsi="方正小标宋简体" w:eastAsia="方正小标宋简体" w:cs="方正小标宋简体"/>
          <w:b w:val="0"/>
          <w:bCs w:val="0"/>
          <w:i w:val="0"/>
          <w:iCs w:val="0"/>
          <w:caps w:val="0"/>
          <w:color w:val="000000"/>
          <w:spacing w:val="0"/>
          <w:kern w:val="0"/>
          <w:sz w:val="44"/>
          <w:szCs w:val="44"/>
          <w:shd w:val="clear" w:fill="FFFFFF"/>
          <w:lang w:val="en-US" w:eastAsia="zh-CN" w:bidi="ar"/>
        </w:rPr>
      </w:pPr>
    </w:p>
    <w:p w14:paraId="794FABF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一、秦皇岛市山海关区民间组织中心拟申请注销登记的公告</w:t>
      </w:r>
    </w:p>
    <w:p w14:paraId="61E7C4A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秦皇岛市山海关区民间组织中心拟向事业单位登记管理机关申请注销登记，现已成立清算组。</w:t>
      </w:r>
    </w:p>
    <w:p w14:paraId="51FBB7D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请债权人自</w:t>
      </w:r>
      <w:r>
        <w:rPr>
          <w:rFonts w:hint="eastAsia" w:ascii="Times New Roman" w:hAnsi="Times New Roman" w:eastAsia="仿宋_GB2312" w:cs="仿宋_GB2312"/>
          <w:sz w:val="32"/>
          <w:szCs w:val="32"/>
          <w:lang w:val="en-US" w:eastAsia="zh-CN"/>
        </w:rPr>
        <w:t>2026</w:t>
      </w:r>
      <w:r>
        <w:rPr>
          <w:rFonts w:hint="eastAsia" w:ascii="仿宋_GB2312" w:hAnsi="仿宋_GB2312" w:eastAsia="仿宋_GB2312" w:cs="仿宋_GB2312"/>
          <w:sz w:val="32"/>
          <w:szCs w:val="32"/>
          <w:lang w:val="en-US" w:eastAsia="zh-CN"/>
        </w:rPr>
        <w:t>年</w:t>
      </w:r>
      <w:r>
        <w:rPr>
          <w:rFonts w:hint="eastAsia" w:ascii="Times New Roman" w:hAnsi="Times New Roman" w:eastAsia="仿宋_GB2312" w:cs="仿宋_GB2312"/>
          <w:sz w:val="32"/>
          <w:szCs w:val="32"/>
          <w:lang w:val="en-US" w:eastAsia="zh-CN"/>
        </w:rPr>
        <w:t>10</w:t>
      </w:r>
      <w:r>
        <w:rPr>
          <w:rFonts w:hint="eastAsia" w:ascii="仿宋_GB2312" w:hAnsi="仿宋_GB2312" w:eastAsia="仿宋_GB2312" w:cs="仿宋_GB2312"/>
          <w:sz w:val="32"/>
          <w:szCs w:val="32"/>
          <w:lang w:val="en-US" w:eastAsia="zh-CN"/>
        </w:rPr>
        <w:t>月</w:t>
      </w:r>
      <w:r>
        <w:rPr>
          <w:rFonts w:hint="eastAsia" w:ascii="Times New Roman" w:hAnsi="Times New Roman" w:eastAsia="仿宋_GB2312" w:cs="仿宋_GB2312"/>
          <w:sz w:val="32"/>
          <w:szCs w:val="32"/>
          <w:lang w:val="en-US" w:eastAsia="zh-CN"/>
        </w:rPr>
        <w:t>13</w:t>
      </w:r>
      <w:r>
        <w:rPr>
          <w:rFonts w:hint="eastAsia" w:ascii="仿宋_GB2312" w:hAnsi="仿宋_GB2312" w:eastAsia="仿宋_GB2312" w:cs="仿宋_GB2312"/>
          <w:sz w:val="32"/>
          <w:szCs w:val="32"/>
          <w:lang w:val="en-US" w:eastAsia="zh-CN"/>
        </w:rPr>
        <w:t>日起 </w:t>
      </w:r>
      <w:r>
        <w:rPr>
          <w:rFonts w:hint="eastAsia" w:ascii="Times New Roman" w:hAnsi="Times New Roman" w:eastAsia="仿宋_GB2312" w:cs="仿宋_GB2312"/>
          <w:sz w:val="32"/>
          <w:szCs w:val="32"/>
          <w:lang w:val="en-US" w:eastAsia="zh-CN"/>
        </w:rPr>
        <w:t>90</w:t>
      </w:r>
      <w:r>
        <w:rPr>
          <w:rFonts w:hint="eastAsia" w:ascii="仿宋_GB2312" w:hAnsi="仿宋_GB2312" w:eastAsia="仿宋_GB2312" w:cs="仿宋_GB2312"/>
          <w:sz w:val="32"/>
          <w:szCs w:val="32"/>
          <w:lang w:val="en-US" w:eastAsia="zh-CN"/>
        </w:rPr>
        <w:t> 日内向本清算组申报债权。</w:t>
      </w:r>
    </w:p>
    <w:p w14:paraId="221C324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二、秦皇岛市山海关区地名办公室拟申请注销登记的公告</w:t>
      </w:r>
    </w:p>
    <w:p w14:paraId="4B54B99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秦皇岛市山海关区地名办公室拟向事业单位登记管理机关申请注销登记，现已成立清算组。</w:t>
      </w:r>
    </w:p>
    <w:p w14:paraId="2872ABE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请债权人自</w:t>
      </w:r>
      <w:r>
        <w:rPr>
          <w:rFonts w:hint="eastAsia" w:ascii="Times New Roman" w:hAnsi="Times New Roman" w:eastAsia="仿宋_GB2312" w:cs="仿宋_GB2312"/>
          <w:sz w:val="32"/>
          <w:szCs w:val="32"/>
          <w:lang w:val="en-US" w:eastAsia="zh-CN"/>
        </w:rPr>
        <w:t>2026</w:t>
      </w:r>
      <w:r>
        <w:rPr>
          <w:rFonts w:hint="eastAsia" w:ascii="仿宋_GB2312" w:hAnsi="仿宋_GB2312" w:eastAsia="仿宋_GB2312" w:cs="仿宋_GB2312"/>
          <w:sz w:val="32"/>
          <w:szCs w:val="32"/>
          <w:lang w:val="en-US" w:eastAsia="zh-CN"/>
        </w:rPr>
        <w:t>年</w:t>
      </w:r>
      <w:r>
        <w:rPr>
          <w:rFonts w:hint="eastAsia" w:ascii="Times New Roman" w:hAnsi="Times New Roman" w:eastAsia="仿宋_GB2312" w:cs="仿宋_GB2312"/>
          <w:sz w:val="32"/>
          <w:szCs w:val="32"/>
          <w:lang w:val="en-US" w:eastAsia="zh-CN"/>
        </w:rPr>
        <w:t>10</w:t>
      </w:r>
      <w:r>
        <w:rPr>
          <w:rFonts w:hint="eastAsia" w:ascii="仿宋_GB2312" w:hAnsi="仿宋_GB2312" w:eastAsia="仿宋_GB2312" w:cs="仿宋_GB2312"/>
          <w:sz w:val="32"/>
          <w:szCs w:val="32"/>
          <w:lang w:val="en-US" w:eastAsia="zh-CN"/>
        </w:rPr>
        <w:t>月</w:t>
      </w:r>
      <w:r>
        <w:rPr>
          <w:rFonts w:hint="eastAsia" w:ascii="Times New Roman" w:hAnsi="Times New Roman" w:eastAsia="仿宋_GB2312" w:cs="仿宋_GB2312"/>
          <w:sz w:val="32"/>
          <w:szCs w:val="32"/>
          <w:lang w:val="en-US" w:eastAsia="zh-CN"/>
        </w:rPr>
        <w:t>13</w:t>
      </w:r>
      <w:r>
        <w:rPr>
          <w:rFonts w:hint="eastAsia" w:ascii="仿宋_GB2312" w:hAnsi="仿宋_GB2312" w:eastAsia="仿宋_GB2312" w:cs="仿宋_GB2312"/>
          <w:sz w:val="32"/>
          <w:szCs w:val="32"/>
          <w:lang w:val="en-US" w:eastAsia="zh-CN"/>
        </w:rPr>
        <w:t>日起 </w:t>
      </w:r>
      <w:r>
        <w:rPr>
          <w:rFonts w:hint="eastAsia" w:ascii="Times New Roman" w:hAnsi="Times New Roman" w:eastAsia="仿宋_GB2312" w:cs="仿宋_GB2312"/>
          <w:sz w:val="32"/>
          <w:szCs w:val="32"/>
          <w:lang w:val="en-US" w:eastAsia="zh-CN"/>
        </w:rPr>
        <w:t>90</w:t>
      </w:r>
      <w:r>
        <w:rPr>
          <w:rFonts w:hint="eastAsia" w:ascii="仿宋_GB2312" w:hAnsi="仿宋_GB2312" w:eastAsia="仿宋_GB2312" w:cs="仿宋_GB2312"/>
          <w:sz w:val="32"/>
          <w:szCs w:val="32"/>
          <w:lang w:val="en-US" w:eastAsia="zh-CN"/>
        </w:rPr>
        <w:t> 日内向本清算组申报债权。</w:t>
      </w:r>
    </w:p>
    <w:p w14:paraId="60938EA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三、秦皇岛市山海关区第三公墓管理处拟申请注销登记的公告</w:t>
      </w:r>
    </w:p>
    <w:p w14:paraId="746872F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秦皇岛市山海关区第三公墓管理</w:t>
      </w:r>
      <w:bookmarkStart w:id="0" w:name="_GoBack"/>
      <w:bookmarkEnd w:id="0"/>
      <w:r>
        <w:rPr>
          <w:rFonts w:hint="eastAsia" w:ascii="仿宋_GB2312" w:hAnsi="仿宋_GB2312" w:eastAsia="仿宋_GB2312" w:cs="仿宋_GB2312"/>
          <w:sz w:val="32"/>
          <w:szCs w:val="32"/>
          <w:lang w:val="en-US" w:eastAsia="zh-CN"/>
        </w:rPr>
        <w:t>处拟向事业单位登记管理机关申请注销登记，现已成立清算组。</w:t>
      </w:r>
    </w:p>
    <w:p w14:paraId="256E81D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请债权人自</w:t>
      </w:r>
      <w:r>
        <w:rPr>
          <w:rFonts w:hint="eastAsia" w:ascii="Times New Roman" w:hAnsi="Times New Roman" w:eastAsia="仿宋_GB2312" w:cs="仿宋_GB2312"/>
          <w:sz w:val="32"/>
          <w:szCs w:val="32"/>
          <w:lang w:val="en-US" w:eastAsia="zh-CN"/>
        </w:rPr>
        <w:t>2026</w:t>
      </w:r>
      <w:r>
        <w:rPr>
          <w:rFonts w:hint="eastAsia" w:ascii="仿宋_GB2312" w:hAnsi="仿宋_GB2312" w:eastAsia="仿宋_GB2312" w:cs="仿宋_GB2312"/>
          <w:sz w:val="32"/>
          <w:szCs w:val="32"/>
          <w:lang w:val="en-US" w:eastAsia="zh-CN"/>
        </w:rPr>
        <w:t>年</w:t>
      </w:r>
      <w:r>
        <w:rPr>
          <w:rFonts w:hint="eastAsia" w:ascii="Times New Roman" w:hAnsi="Times New Roman" w:eastAsia="仿宋_GB2312" w:cs="仿宋_GB2312"/>
          <w:sz w:val="32"/>
          <w:szCs w:val="32"/>
          <w:lang w:val="en-US" w:eastAsia="zh-CN"/>
        </w:rPr>
        <w:t>10</w:t>
      </w:r>
      <w:r>
        <w:rPr>
          <w:rFonts w:hint="eastAsia" w:ascii="仿宋_GB2312" w:hAnsi="仿宋_GB2312" w:eastAsia="仿宋_GB2312" w:cs="仿宋_GB2312"/>
          <w:sz w:val="32"/>
          <w:szCs w:val="32"/>
          <w:lang w:val="en-US" w:eastAsia="zh-CN"/>
        </w:rPr>
        <w:t>月</w:t>
      </w:r>
      <w:r>
        <w:rPr>
          <w:rFonts w:hint="eastAsia" w:ascii="Times New Roman" w:hAnsi="Times New Roman" w:eastAsia="仿宋_GB2312" w:cs="仿宋_GB2312"/>
          <w:sz w:val="32"/>
          <w:szCs w:val="32"/>
          <w:lang w:val="en-US" w:eastAsia="zh-CN"/>
        </w:rPr>
        <w:t>13</w:t>
      </w:r>
      <w:r>
        <w:rPr>
          <w:rFonts w:hint="eastAsia" w:ascii="仿宋_GB2312" w:hAnsi="仿宋_GB2312" w:eastAsia="仿宋_GB2312" w:cs="仿宋_GB2312"/>
          <w:sz w:val="32"/>
          <w:szCs w:val="32"/>
          <w:lang w:val="en-US" w:eastAsia="zh-CN"/>
        </w:rPr>
        <w:t>日起 </w:t>
      </w:r>
      <w:r>
        <w:rPr>
          <w:rFonts w:hint="eastAsia" w:ascii="Times New Roman" w:hAnsi="Times New Roman" w:eastAsia="仿宋_GB2312" w:cs="仿宋_GB2312"/>
          <w:sz w:val="32"/>
          <w:szCs w:val="32"/>
          <w:lang w:val="en-US" w:eastAsia="zh-CN"/>
        </w:rPr>
        <w:t>90</w:t>
      </w:r>
      <w:r>
        <w:rPr>
          <w:rFonts w:hint="eastAsia" w:ascii="仿宋_GB2312" w:hAnsi="仿宋_GB2312" w:eastAsia="仿宋_GB2312" w:cs="仿宋_GB2312"/>
          <w:sz w:val="32"/>
          <w:szCs w:val="32"/>
          <w:lang w:val="en-US" w:eastAsia="zh-CN"/>
        </w:rPr>
        <w:t> 日内向本清算组申报债权。</w:t>
      </w:r>
    </w:p>
    <w:p w14:paraId="490953C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四、秦皇岛市山海关区殡葬事业管理处拟申请注销登记的公告</w:t>
      </w:r>
    </w:p>
    <w:p w14:paraId="3E89F21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秦皇岛市山海关区殡葬事业管理处拟向事业单位登记管理机关申请注销登记，现已成立清算组。</w:t>
      </w:r>
    </w:p>
    <w:p w14:paraId="5F15DC2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请债权人自</w:t>
      </w:r>
      <w:r>
        <w:rPr>
          <w:rFonts w:hint="eastAsia" w:ascii="Times New Roman" w:hAnsi="Times New Roman" w:eastAsia="仿宋_GB2312" w:cs="仿宋_GB2312"/>
          <w:sz w:val="32"/>
          <w:szCs w:val="32"/>
          <w:lang w:val="en-US" w:eastAsia="zh-CN"/>
        </w:rPr>
        <w:t>2026</w:t>
      </w:r>
      <w:r>
        <w:rPr>
          <w:rFonts w:hint="eastAsia" w:ascii="仿宋_GB2312" w:hAnsi="仿宋_GB2312" w:eastAsia="仿宋_GB2312" w:cs="仿宋_GB2312"/>
          <w:sz w:val="32"/>
          <w:szCs w:val="32"/>
          <w:lang w:val="en-US" w:eastAsia="zh-CN"/>
        </w:rPr>
        <w:t>年</w:t>
      </w:r>
      <w:r>
        <w:rPr>
          <w:rFonts w:hint="eastAsia" w:ascii="Times New Roman" w:hAnsi="Times New Roman" w:eastAsia="仿宋_GB2312" w:cs="仿宋_GB2312"/>
          <w:sz w:val="32"/>
          <w:szCs w:val="32"/>
          <w:lang w:val="en-US" w:eastAsia="zh-CN"/>
        </w:rPr>
        <w:t>10</w:t>
      </w:r>
      <w:r>
        <w:rPr>
          <w:rFonts w:hint="eastAsia" w:ascii="仿宋_GB2312" w:hAnsi="仿宋_GB2312" w:eastAsia="仿宋_GB2312" w:cs="仿宋_GB2312"/>
          <w:sz w:val="32"/>
          <w:szCs w:val="32"/>
          <w:lang w:val="en-US" w:eastAsia="zh-CN"/>
        </w:rPr>
        <w:t>月</w:t>
      </w:r>
      <w:r>
        <w:rPr>
          <w:rFonts w:hint="eastAsia" w:ascii="Times New Roman" w:hAnsi="Times New Roman" w:eastAsia="仿宋_GB2312" w:cs="仿宋_GB2312"/>
          <w:sz w:val="32"/>
          <w:szCs w:val="32"/>
          <w:lang w:val="en-US" w:eastAsia="zh-CN"/>
        </w:rPr>
        <w:t>13</w:t>
      </w:r>
      <w:r>
        <w:rPr>
          <w:rFonts w:hint="eastAsia" w:ascii="仿宋_GB2312" w:hAnsi="仿宋_GB2312" w:eastAsia="仿宋_GB2312" w:cs="仿宋_GB2312"/>
          <w:sz w:val="32"/>
          <w:szCs w:val="32"/>
          <w:lang w:val="en-US" w:eastAsia="zh-CN"/>
        </w:rPr>
        <w:t>日起 </w:t>
      </w:r>
      <w:r>
        <w:rPr>
          <w:rFonts w:hint="eastAsia" w:ascii="Times New Roman" w:hAnsi="Times New Roman" w:eastAsia="仿宋_GB2312" w:cs="仿宋_GB2312"/>
          <w:sz w:val="32"/>
          <w:szCs w:val="32"/>
          <w:lang w:val="en-US" w:eastAsia="zh-CN"/>
        </w:rPr>
        <w:t>90</w:t>
      </w:r>
      <w:r>
        <w:rPr>
          <w:rFonts w:hint="eastAsia" w:ascii="仿宋_GB2312" w:hAnsi="仿宋_GB2312" w:eastAsia="仿宋_GB2312" w:cs="仿宋_GB2312"/>
          <w:sz w:val="32"/>
          <w:szCs w:val="32"/>
          <w:lang w:val="en-US" w:eastAsia="zh-CN"/>
        </w:rPr>
        <w:t> 日内向本清算组申报债权。</w:t>
      </w:r>
    </w:p>
    <w:p w14:paraId="64EB7DC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五、秦皇岛市山海关区老龄工作委员会办公室拟申请注销登记的公告</w:t>
      </w:r>
    </w:p>
    <w:p w14:paraId="45CE300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秦皇岛市山海关区老龄工作委员会办公室拟向事业单位登记管理机关申请注销登记，现已成立清算组。</w:t>
      </w:r>
    </w:p>
    <w:p w14:paraId="7C59712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请债权人自</w:t>
      </w:r>
      <w:r>
        <w:rPr>
          <w:rFonts w:hint="eastAsia" w:ascii="Times New Roman" w:hAnsi="Times New Roman" w:eastAsia="仿宋_GB2312" w:cs="仿宋_GB2312"/>
          <w:sz w:val="32"/>
          <w:szCs w:val="32"/>
          <w:lang w:val="en-US" w:eastAsia="zh-CN"/>
        </w:rPr>
        <w:t>2026</w:t>
      </w:r>
      <w:r>
        <w:rPr>
          <w:rFonts w:hint="eastAsia" w:ascii="仿宋_GB2312" w:hAnsi="仿宋_GB2312" w:eastAsia="仿宋_GB2312" w:cs="仿宋_GB2312"/>
          <w:sz w:val="32"/>
          <w:szCs w:val="32"/>
          <w:lang w:val="en-US" w:eastAsia="zh-CN"/>
        </w:rPr>
        <w:t>年</w:t>
      </w:r>
      <w:r>
        <w:rPr>
          <w:rFonts w:hint="eastAsia" w:ascii="Times New Roman" w:hAnsi="Times New Roman" w:eastAsia="仿宋_GB2312" w:cs="仿宋_GB2312"/>
          <w:sz w:val="32"/>
          <w:szCs w:val="32"/>
          <w:lang w:val="en-US" w:eastAsia="zh-CN"/>
        </w:rPr>
        <w:t>10</w:t>
      </w:r>
      <w:r>
        <w:rPr>
          <w:rFonts w:hint="eastAsia" w:ascii="仿宋_GB2312" w:hAnsi="仿宋_GB2312" w:eastAsia="仿宋_GB2312" w:cs="仿宋_GB2312"/>
          <w:sz w:val="32"/>
          <w:szCs w:val="32"/>
          <w:lang w:val="en-US" w:eastAsia="zh-CN"/>
        </w:rPr>
        <w:t>月</w:t>
      </w:r>
      <w:r>
        <w:rPr>
          <w:rFonts w:hint="eastAsia" w:ascii="Times New Roman" w:hAnsi="Times New Roman" w:eastAsia="仿宋_GB2312" w:cs="仿宋_GB2312"/>
          <w:sz w:val="32"/>
          <w:szCs w:val="32"/>
          <w:lang w:val="en-US" w:eastAsia="zh-CN"/>
        </w:rPr>
        <w:t>13</w:t>
      </w:r>
      <w:r>
        <w:rPr>
          <w:rFonts w:hint="eastAsia" w:ascii="仿宋_GB2312" w:hAnsi="仿宋_GB2312" w:eastAsia="仿宋_GB2312" w:cs="仿宋_GB2312"/>
          <w:sz w:val="32"/>
          <w:szCs w:val="32"/>
          <w:lang w:val="en-US" w:eastAsia="zh-CN"/>
        </w:rPr>
        <w:t>日起 </w:t>
      </w:r>
      <w:r>
        <w:rPr>
          <w:rFonts w:hint="eastAsia" w:ascii="Times New Roman" w:hAnsi="Times New Roman" w:eastAsia="仿宋_GB2312" w:cs="仿宋_GB2312"/>
          <w:sz w:val="32"/>
          <w:szCs w:val="32"/>
          <w:lang w:val="en-US" w:eastAsia="zh-CN"/>
        </w:rPr>
        <w:t>90</w:t>
      </w:r>
      <w:r>
        <w:rPr>
          <w:rFonts w:hint="eastAsia" w:ascii="仿宋_GB2312" w:hAnsi="仿宋_GB2312" w:eastAsia="仿宋_GB2312" w:cs="仿宋_GB2312"/>
          <w:sz w:val="32"/>
          <w:szCs w:val="32"/>
          <w:lang w:val="en-US" w:eastAsia="zh-CN"/>
        </w:rPr>
        <w:t> 日内向本清算组申报债权。</w:t>
      </w:r>
    </w:p>
    <w:p w14:paraId="507F4EB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p>
    <w:p w14:paraId="6EF9019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特此公告。</w:t>
      </w:r>
    </w:p>
    <w:p w14:paraId="4643093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p>
    <w:p w14:paraId="7C1A2227">
      <w:pPr>
        <w:keepNext w:val="0"/>
        <w:keepLines w:val="0"/>
        <w:pageBreakBefore w:val="0"/>
        <w:widowControl w:val="0"/>
        <w:kinsoku/>
        <w:wordWrap/>
        <w:overflowPunct/>
        <w:topLinePunct w:val="0"/>
        <w:autoSpaceDE/>
        <w:autoSpaceDN/>
        <w:bidi w:val="0"/>
        <w:adjustRightInd/>
        <w:snapToGrid/>
        <w:spacing w:line="560" w:lineRule="exact"/>
        <w:ind w:firstLine="5120" w:firstLineChars="16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山海关区民政局</w:t>
      </w:r>
    </w:p>
    <w:p w14:paraId="095B8D77">
      <w:pPr>
        <w:keepNext w:val="0"/>
        <w:keepLines w:val="0"/>
        <w:pageBreakBefore w:val="0"/>
        <w:widowControl w:val="0"/>
        <w:kinsoku/>
        <w:wordWrap/>
        <w:overflowPunct/>
        <w:topLinePunct w:val="0"/>
        <w:autoSpaceDE/>
        <w:autoSpaceDN/>
        <w:bidi w:val="0"/>
        <w:adjustRightInd/>
        <w:snapToGrid/>
        <w:spacing w:line="560" w:lineRule="exact"/>
        <w:ind w:firstLine="5120" w:firstLineChars="1600"/>
        <w:textAlignment w:val="auto"/>
        <w:rPr>
          <w:rFonts w:hint="default" w:ascii="仿宋_GB2312" w:hAnsi="仿宋_GB2312" w:eastAsia="仿宋_GB2312" w:cs="仿宋_GB2312"/>
          <w:sz w:val="32"/>
          <w:szCs w:val="32"/>
          <w:lang w:val="en-US" w:eastAsia="zh-CN"/>
        </w:rPr>
      </w:pPr>
      <w:r>
        <w:rPr>
          <w:rFonts w:hint="eastAsia" w:ascii="Times New Roman" w:hAnsi="Times New Roman" w:eastAsia="仿宋_GB2312" w:cs="仿宋_GB2312"/>
          <w:sz w:val="32"/>
          <w:szCs w:val="32"/>
          <w:lang w:val="en-US" w:eastAsia="zh-CN"/>
        </w:rPr>
        <w:t>2026</w:t>
      </w:r>
      <w:r>
        <w:rPr>
          <w:rFonts w:hint="eastAsia" w:ascii="仿宋_GB2312" w:hAnsi="仿宋_GB2312" w:eastAsia="仿宋_GB2312" w:cs="仿宋_GB2312"/>
          <w:sz w:val="32"/>
          <w:szCs w:val="32"/>
          <w:lang w:val="en-US" w:eastAsia="zh-CN"/>
        </w:rPr>
        <w:t>年</w:t>
      </w:r>
      <w:r>
        <w:rPr>
          <w:rFonts w:hint="eastAsia" w:ascii="Times New Roman" w:hAnsi="Times New Roman" w:eastAsia="仿宋_GB2312" w:cs="仿宋_GB2312"/>
          <w:sz w:val="32"/>
          <w:szCs w:val="32"/>
          <w:lang w:val="en-US" w:eastAsia="zh-CN"/>
        </w:rPr>
        <w:t>10</w:t>
      </w:r>
      <w:r>
        <w:rPr>
          <w:rFonts w:hint="eastAsia" w:ascii="仿宋_GB2312" w:hAnsi="仿宋_GB2312" w:eastAsia="仿宋_GB2312" w:cs="仿宋_GB2312"/>
          <w:sz w:val="32"/>
          <w:szCs w:val="32"/>
          <w:lang w:val="en-US" w:eastAsia="zh-CN"/>
        </w:rPr>
        <w:t>月</w:t>
      </w:r>
      <w:r>
        <w:rPr>
          <w:rFonts w:hint="eastAsia" w:ascii="Times New Roman" w:hAnsi="Times New Roman" w:eastAsia="仿宋_GB2312" w:cs="仿宋_GB2312"/>
          <w:sz w:val="32"/>
          <w:szCs w:val="32"/>
          <w:lang w:val="en-US" w:eastAsia="zh-CN"/>
        </w:rPr>
        <w:t>13</w:t>
      </w:r>
      <w:r>
        <w:rPr>
          <w:rFonts w:hint="eastAsia" w:ascii="仿宋_GB2312" w:hAnsi="仿宋_GB2312" w:eastAsia="仿宋_GB2312" w:cs="仿宋_GB2312"/>
          <w:sz w:val="32"/>
          <w:szCs w:val="32"/>
          <w:lang w:val="en-US" w:eastAsia="zh-CN"/>
        </w:rPr>
        <w:t>日</w:t>
      </w:r>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仿宋_GB2312"/>
    <w:panose1 w:val="03000509000000000000"/>
    <w:charset w:val="86"/>
    <w:family w:val="auto"/>
    <w:pitch w:val="default"/>
    <w:sig w:usb0="00000000" w:usb1="00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F34427E"/>
    <w:rsid w:val="00E06B1C"/>
    <w:rsid w:val="350C703D"/>
    <w:rsid w:val="4F34427E"/>
    <w:rsid w:val="5D9A207D"/>
    <w:rsid w:val="5E8C743B"/>
    <w:rsid w:val="74D724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401</Words>
  <Characters>420</Characters>
  <Lines>0</Lines>
  <Paragraphs>0</Paragraphs>
  <TotalTime>4</TotalTime>
  <ScaleCrop>false</ScaleCrop>
  <LinksUpToDate>false</LinksUpToDate>
  <CharactersWithSpaces>428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2026-09-04T01:30:00Z</dcterms:created>
  <dc:creator>Administrator</dc:creator>
  <cp:lastModifiedBy>Administrator</cp:lastModifiedBy>
  <cp:lastPrinted>2026-10-13T03:01:00Z</cp:lastPrinted>
  <dcterms:modified xsi:type="dcterms:W3CDTF">2026-10-27T08:35:08Z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72E962B4841B40B3BFA41C293B1469A4_13</vt:lpwstr>
  </property>
  <property fmtid="{D5CDD505-2E9C-101B-9397-08002B2CF9AE}" pid="4" name="KSOTemplateDocerSaveRecord">
    <vt:lpwstr>eyJoZGlkIjoiNzY1OTVkODVlODgwZGMyNjI5MzJiMDg3Y2E4MzhmZGEiLCJ1c2VySWQiOiIxMDYyNzU3NjcwIn0=</vt:lpwstr>
  </property>
</Properties>
</file>